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10838"/>
        <w:gridCol w:w="2270"/>
      </w:tblGrid>
      <w:tr w:rsidR="00201D30" w:rsidRPr="005D4281" w:rsidTr="00201D30">
        <w:trPr>
          <w:trHeight w:val="41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 xml:space="preserve">№ </w:t>
            </w:r>
            <w:proofErr w:type="spellStart"/>
            <w:proofErr w:type="gramStart"/>
            <w:r w:rsidRPr="005D4281">
              <w:rPr>
                <w:rFonts w:eastAsia="Arial Unicode MS"/>
              </w:rPr>
              <w:t>п</w:t>
            </w:r>
            <w:proofErr w:type="spellEnd"/>
            <w:proofErr w:type="gramEnd"/>
            <w:r w:rsidRPr="005D4281">
              <w:rPr>
                <w:rFonts w:eastAsia="Arial Unicode MS"/>
              </w:rPr>
              <w:t>/</w:t>
            </w:r>
            <w:proofErr w:type="spellStart"/>
            <w:r w:rsidRPr="005D4281">
              <w:rPr>
                <w:rFonts w:eastAsia="Arial Unicode MS"/>
              </w:rPr>
              <w:t>п</w:t>
            </w:r>
            <w:proofErr w:type="spellEnd"/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ind w:left="10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Показатели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5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Единица измерения</w:t>
            </w:r>
          </w:p>
        </w:tc>
      </w:tr>
      <w:tr w:rsidR="00201D30" w:rsidRPr="005D4281" w:rsidTr="00201D30">
        <w:trPr>
          <w:trHeight w:val="65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1.23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9/0,97%</w:t>
            </w:r>
          </w:p>
        </w:tc>
      </w:tr>
      <w:tr w:rsidR="00201D30" w:rsidRPr="005D4281" w:rsidTr="00201D30">
        <w:trPr>
          <w:trHeight w:val="42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1.24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Общая численность педагогических работников, в том числе: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ind w:left="54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46</w:t>
            </w:r>
          </w:p>
        </w:tc>
      </w:tr>
      <w:tr w:rsidR="00201D30" w:rsidRPr="005D4281" w:rsidTr="00201D30">
        <w:trPr>
          <w:trHeight w:val="69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1.25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44/95,6%</w:t>
            </w:r>
          </w:p>
        </w:tc>
      </w:tr>
      <w:tr w:rsidR="00201D30" w:rsidRPr="005D4281" w:rsidTr="007B0C11">
        <w:trPr>
          <w:trHeight w:val="9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1.26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40/86,9</w:t>
            </w:r>
          </w:p>
        </w:tc>
      </w:tr>
      <w:tr w:rsidR="00201D30" w:rsidRPr="005D4281" w:rsidTr="00201D30">
        <w:trPr>
          <w:trHeight w:val="74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1.27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2/4,3%</w:t>
            </w:r>
          </w:p>
        </w:tc>
      </w:tr>
      <w:tr w:rsidR="00201D30" w:rsidRPr="005D4281" w:rsidTr="007B0C11">
        <w:trPr>
          <w:trHeight w:val="9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1.28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2/4,3%</w:t>
            </w:r>
          </w:p>
        </w:tc>
      </w:tr>
      <w:tr w:rsidR="00201D30" w:rsidRPr="005D4281" w:rsidTr="007B0C11">
        <w:trPr>
          <w:trHeight w:val="9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1.29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6E3279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3/6,5%</w:t>
            </w:r>
          </w:p>
        </w:tc>
      </w:tr>
      <w:tr w:rsidR="00201D30" w:rsidRPr="005D4281" w:rsidTr="00201D30">
        <w:trPr>
          <w:trHeight w:val="34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1.29.1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Высшая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6E3279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1/2,2%</w:t>
            </w:r>
          </w:p>
        </w:tc>
      </w:tr>
      <w:tr w:rsidR="00201D30" w:rsidRPr="005D4281" w:rsidTr="00201D30">
        <w:trPr>
          <w:trHeight w:val="42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1.29.2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Первая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2/4,4%</w:t>
            </w:r>
          </w:p>
        </w:tc>
      </w:tr>
      <w:tr w:rsidR="00201D30" w:rsidRPr="005D4281" w:rsidTr="00201D30">
        <w:trPr>
          <w:trHeight w:val="69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1.30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28/60,8%</w:t>
            </w:r>
          </w:p>
        </w:tc>
      </w:tr>
      <w:tr w:rsidR="00201D30" w:rsidRPr="005D4281" w:rsidTr="00201D30">
        <w:trPr>
          <w:trHeight w:val="41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1.30.1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До 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4/8,6%</w:t>
            </w:r>
          </w:p>
        </w:tc>
      </w:tr>
      <w:tr w:rsidR="00201D30" w:rsidRPr="005D4281" w:rsidTr="00201D30">
        <w:trPr>
          <w:trHeight w:val="41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1.30.2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Свыше 30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6E3279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14/30,4%</w:t>
            </w:r>
          </w:p>
        </w:tc>
      </w:tr>
      <w:tr w:rsidR="00201D30" w:rsidRPr="005D4281" w:rsidTr="00201D30">
        <w:trPr>
          <w:trHeight w:val="69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1.31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4/8,6%</w:t>
            </w:r>
          </w:p>
        </w:tc>
      </w:tr>
      <w:tr w:rsidR="00201D30" w:rsidRPr="005D4281" w:rsidTr="007B0C11">
        <w:trPr>
          <w:trHeight w:val="9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ind w:left="340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1.32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201D30" w:rsidP="007B0C11">
            <w:pPr>
              <w:pStyle w:val="Bodytext0"/>
              <w:framePr w:wrap="notBeside" w:vAnchor="text" w:hAnchor="text" w:xAlign="center" w:y="1"/>
              <w:spacing w:line="302" w:lineRule="exact"/>
              <w:rPr>
                <w:rFonts w:eastAsia="Arial Unicode MS"/>
              </w:rPr>
            </w:pPr>
            <w:r w:rsidRPr="005D4281">
              <w:rPr>
                <w:rFonts w:eastAsia="Arial Unicode M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D30" w:rsidRPr="005D4281" w:rsidRDefault="006E3279" w:rsidP="000A6625">
            <w:pPr>
              <w:pStyle w:val="Bodytext0"/>
              <w:framePr w:wrap="notBeside" w:vAnchor="text" w:hAnchor="text" w:xAlign="center" w:y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9/19,5%</w:t>
            </w:r>
          </w:p>
        </w:tc>
      </w:tr>
    </w:tbl>
    <w:p w:rsidR="00201D30" w:rsidRDefault="00201D30" w:rsidP="00201D30">
      <w:pPr>
        <w:rPr>
          <w:color w:val="auto"/>
          <w:sz w:val="2"/>
          <w:szCs w:val="2"/>
        </w:rPr>
      </w:pPr>
    </w:p>
    <w:p w:rsidR="00E103C6" w:rsidRDefault="00E103C6"/>
    <w:sectPr w:rsidR="00E103C6" w:rsidSect="00201D30">
      <w:headerReference w:type="default" r:id="rId6"/>
      <w:footerReference w:type="default" r:id="rId7"/>
      <w:footerReference w:type="first" r:id="rId8"/>
      <w:pgSz w:w="16837" w:h="11905" w:orient="landscape"/>
      <w:pgMar w:top="1364" w:right="697" w:bottom="1153" w:left="176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07" w:rsidRDefault="00290D07" w:rsidP="00B331DA">
      <w:r>
        <w:separator/>
      </w:r>
    </w:p>
  </w:endnote>
  <w:endnote w:type="continuationSeparator" w:id="0">
    <w:p w:rsidR="00290D07" w:rsidRDefault="00290D07" w:rsidP="00B3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DA" w:rsidRDefault="00201D30">
    <w:pPr>
      <w:pStyle w:val="Headerorfooter0"/>
      <w:framePr w:w="15994" w:h="125" w:wrap="none" w:vAnchor="text" w:hAnchor="page" w:x="422" w:y="-838"/>
      <w:shd w:val="clear" w:color="auto" w:fill="auto"/>
      <w:ind w:left="1380"/>
    </w:pPr>
    <w:r>
      <w:rPr>
        <w:rStyle w:val="Headerorfooter7pt"/>
      </w:rPr>
      <w:t xml:space="preserve">О показателях </w:t>
    </w:r>
    <w:proofErr w:type="spellStart"/>
    <w:r>
      <w:rPr>
        <w:rStyle w:val="Headerorfooter7pt"/>
      </w:rPr>
      <w:t>самообследования</w:t>
    </w:r>
    <w:proofErr w:type="spellEnd"/>
    <w:r>
      <w:rPr>
        <w:rStyle w:val="Headerorfooter7pt"/>
      </w:rPr>
      <w:t xml:space="preserve"> - 05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DA" w:rsidRDefault="00201D30">
    <w:pPr>
      <w:pStyle w:val="Headerorfooter0"/>
      <w:framePr w:w="15994" w:h="115" w:wrap="none" w:vAnchor="text" w:hAnchor="page" w:x="422" w:y="-787"/>
      <w:shd w:val="clear" w:color="auto" w:fill="auto"/>
      <w:ind w:left="1330"/>
    </w:pPr>
    <w:r>
      <w:rPr>
        <w:rStyle w:val="Headerorfooter7pt"/>
      </w:rPr>
      <w:t xml:space="preserve">О показателях </w:t>
    </w:r>
    <w:proofErr w:type="spellStart"/>
    <w:r>
      <w:rPr>
        <w:rStyle w:val="Headerorfooter7pt"/>
      </w:rPr>
      <w:t>самообследования</w:t>
    </w:r>
    <w:proofErr w:type="spellEnd"/>
    <w:r>
      <w:rPr>
        <w:rStyle w:val="Headerorfooter7pt"/>
      </w:rPr>
      <w:t xml:space="preserve"> - 05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07" w:rsidRDefault="00290D07" w:rsidP="00B331DA">
      <w:r>
        <w:separator/>
      </w:r>
    </w:p>
  </w:footnote>
  <w:footnote w:type="continuationSeparator" w:id="0">
    <w:p w:rsidR="00290D07" w:rsidRDefault="00290D07" w:rsidP="00B33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DA" w:rsidRDefault="00201D30">
    <w:pPr>
      <w:pStyle w:val="Headerorfooter0"/>
      <w:framePr w:w="15994" w:h="158" w:wrap="none" w:vAnchor="text" w:hAnchor="page" w:x="422" w:y="890"/>
      <w:shd w:val="clear" w:color="auto" w:fill="auto"/>
      <w:ind w:left="8398"/>
    </w:pPr>
    <w:r>
      <w:rPr>
        <w:rStyle w:val="Headerorfooter10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D30"/>
    <w:rsid w:val="00054C99"/>
    <w:rsid w:val="000A6625"/>
    <w:rsid w:val="000C6AE1"/>
    <w:rsid w:val="00201D30"/>
    <w:rsid w:val="002037AE"/>
    <w:rsid w:val="002060EC"/>
    <w:rsid w:val="00290D07"/>
    <w:rsid w:val="00334FE0"/>
    <w:rsid w:val="004A01EA"/>
    <w:rsid w:val="004C27D3"/>
    <w:rsid w:val="0064016F"/>
    <w:rsid w:val="006A53DC"/>
    <w:rsid w:val="006E3279"/>
    <w:rsid w:val="00A02AB8"/>
    <w:rsid w:val="00B26B58"/>
    <w:rsid w:val="00B331DA"/>
    <w:rsid w:val="00CD21DF"/>
    <w:rsid w:val="00E103C6"/>
    <w:rsid w:val="00F9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uiPriority w:val="99"/>
    <w:rsid w:val="00201D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uiPriority w:val="99"/>
    <w:rsid w:val="00201D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7pt">
    <w:name w:val="Header or footer + 7 pt"/>
    <w:basedOn w:val="Headerorfooter"/>
    <w:uiPriority w:val="99"/>
    <w:rsid w:val="00201D30"/>
    <w:rPr>
      <w:spacing w:val="0"/>
      <w:sz w:val="14"/>
      <w:szCs w:val="14"/>
    </w:rPr>
  </w:style>
  <w:style w:type="character" w:customStyle="1" w:styleId="Headerorfooter10">
    <w:name w:val="Header or footer + 10"/>
    <w:aliases w:val="5 pt"/>
    <w:basedOn w:val="Headerorfooter"/>
    <w:uiPriority w:val="99"/>
    <w:rsid w:val="00201D30"/>
    <w:rPr>
      <w:noProof/>
      <w:sz w:val="21"/>
      <w:szCs w:val="21"/>
    </w:rPr>
  </w:style>
  <w:style w:type="paragraph" w:customStyle="1" w:styleId="Bodytext0">
    <w:name w:val="Body text"/>
    <w:basedOn w:val="a"/>
    <w:link w:val="Bodytext"/>
    <w:uiPriority w:val="99"/>
    <w:rsid w:val="00201D3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Headerorfooter0">
    <w:name w:val="Header or footer"/>
    <w:basedOn w:val="a"/>
    <w:link w:val="Headerorfooter"/>
    <w:uiPriority w:val="99"/>
    <w:rsid w:val="00201D30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NACH_12</cp:lastModifiedBy>
  <cp:revision>2</cp:revision>
  <cp:lastPrinted>2014-08-22T08:21:00Z</cp:lastPrinted>
  <dcterms:created xsi:type="dcterms:W3CDTF">2014-08-22T08:21:00Z</dcterms:created>
  <dcterms:modified xsi:type="dcterms:W3CDTF">2014-08-22T08:21:00Z</dcterms:modified>
</cp:coreProperties>
</file>